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845" w:rsidRPr="009A5807" w:rsidRDefault="00A73845" w:rsidP="00A73845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73845" w:rsidRDefault="00A73845" w:rsidP="00A7384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A73845" w:rsidRPr="009A5807" w:rsidRDefault="00A73845" w:rsidP="00A73845">
      <w:pPr>
        <w:jc w:val="center"/>
        <w:rPr>
          <w:rFonts w:ascii="GHEA Grapalat" w:hAnsi="GHEA Grapalat"/>
          <w:b/>
          <w:sz w:val="20"/>
          <w:lang w:val="af-ZA"/>
        </w:rPr>
      </w:pPr>
    </w:p>
    <w:p w:rsidR="00A73845" w:rsidRDefault="00A73845" w:rsidP="00A73845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A73845" w:rsidRPr="00EA309E" w:rsidRDefault="00A73845" w:rsidP="00A7384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A73845" w:rsidRPr="00EA309E" w:rsidRDefault="00A73845" w:rsidP="00A7384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>1</w:t>
      </w:r>
      <w:r>
        <w:rPr>
          <w:rFonts w:ascii="GHEA Grapalat" w:hAnsi="GHEA Grapalat"/>
          <w:b w:val="0"/>
          <w:sz w:val="20"/>
          <w:lang w:val="hy-AM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դեկտեմբերի </w:t>
      </w:r>
      <w:r w:rsidR="00D11D6C">
        <w:rPr>
          <w:rFonts w:ascii="GHEA Grapalat" w:hAnsi="GHEA Grapalat"/>
          <w:b w:val="0"/>
          <w:sz w:val="20"/>
          <w:lang w:val="hy-AM"/>
        </w:rPr>
        <w:t>6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1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A73845" w:rsidRPr="00EA309E" w:rsidRDefault="00A73845" w:rsidP="00A7384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«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A73845" w:rsidRPr="006425EF" w:rsidRDefault="00A73845" w:rsidP="00A7384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A73845" w:rsidRPr="00894FB3" w:rsidRDefault="00A73845" w:rsidP="00A7384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0F5A0A">
        <w:rPr>
          <w:rFonts w:ascii="GHEA Grapalat" w:hAnsi="GHEA Grapalat"/>
          <w:b w:val="0"/>
          <w:sz w:val="20"/>
          <w:lang w:val="af-ZA"/>
        </w:rPr>
        <w:tab/>
      </w:r>
      <w:bookmarkStart w:id="0" w:name="_GoBack"/>
      <w:r>
        <w:rPr>
          <w:rFonts w:ascii="GHEA Grapalat" w:hAnsi="GHEA Grapalat" w:cs="Sylfaen"/>
          <w:sz w:val="24"/>
          <w:szCs w:val="24"/>
        </w:rPr>
        <w:t>ՀՀ</w:t>
      </w:r>
      <w:r w:rsidRPr="00F966FE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ՖՆ</w:t>
      </w:r>
      <w:r w:rsidRPr="00F966FE">
        <w:rPr>
          <w:rFonts w:ascii="GHEA Grapalat" w:hAnsi="GHEA Grapalat" w:cs="Sylfaen"/>
          <w:sz w:val="24"/>
          <w:szCs w:val="24"/>
          <w:lang w:val="ru-RU"/>
        </w:rPr>
        <w:t>-</w:t>
      </w:r>
      <w:r>
        <w:rPr>
          <w:rFonts w:ascii="GHEA Grapalat" w:hAnsi="GHEA Grapalat" w:cs="Sylfaen"/>
          <w:sz w:val="24"/>
          <w:szCs w:val="24"/>
        </w:rPr>
        <w:t>ԳՀԾՁԲ</w:t>
      </w:r>
      <w:r w:rsidRPr="00F966FE">
        <w:rPr>
          <w:rFonts w:ascii="GHEA Grapalat" w:hAnsi="GHEA Grapalat" w:cs="Sylfaen"/>
          <w:sz w:val="24"/>
          <w:szCs w:val="24"/>
          <w:lang w:val="ru-RU"/>
        </w:rPr>
        <w:t>-19/</w:t>
      </w:r>
      <w:r>
        <w:rPr>
          <w:rFonts w:ascii="GHEA Grapalat" w:hAnsi="GHEA Grapalat" w:cs="Sylfaen"/>
          <w:sz w:val="24"/>
          <w:szCs w:val="24"/>
          <w:lang w:val="hy-AM"/>
        </w:rPr>
        <w:t>52</w:t>
      </w:r>
      <w:bookmarkEnd w:id="0"/>
    </w:p>
    <w:p w:rsidR="00A73845" w:rsidRPr="00894FB3" w:rsidRDefault="00A73845" w:rsidP="00A73845">
      <w:pPr>
        <w:rPr>
          <w:rFonts w:ascii="GHEA Grapalat" w:hAnsi="GHEA Grapalat"/>
          <w:sz w:val="20"/>
          <w:lang w:val="af-ZA"/>
        </w:rPr>
      </w:pPr>
    </w:p>
    <w:p w:rsidR="00A73845" w:rsidRDefault="00A73845" w:rsidP="00A7384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94FB3">
        <w:rPr>
          <w:rFonts w:ascii="GHEA Grapalat" w:hAnsi="GHEA Grapalat"/>
          <w:sz w:val="20"/>
          <w:lang w:val="af-ZA"/>
        </w:rPr>
        <w:t xml:space="preserve">ՀՀ ֆինանսների նախարարության  կարիքների համար </w:t>
      </w:r>
      <w:r>
        <w:rPr>
          <w:rFonts w:ascii="GHEA Grapalat" w:hAnsi="GHEA Grapalat"/>
          <w:sz w:val="20"/>
          <w:lang w:val="af-ZA"/>
        </w:rPr>
        <w:t>համակարգչային տեխնիկայի</w:t>
      </w:r>
      <w:r w:rsidRPr="00894FB3">
        <w:rPr>
          <w:rFonts w:ascii="GHEA Grapalat" w:hAnsi="GHEA Grapalat"/>
          <w:sz w:val="20"/>
          <w:lang w:val="af-ZA"/>
        </w:rPr>
        <w:t xml:space="preserve"> ձեռքբերման նպատակով կազմակերպված </w:t>
      </w:r>
      <w:r>
        <w:rPr>
          <w:rFonts w:ascii="GHEA Grapalat" w:hAnsi="GHEA Grapalat" w:cs="Sylfaen"/>
          <w:b/>
          <w:szCs w:val="24"/>
        </w:rPr>
        <w:t>ՀՀ</w:t>
      </w:r>
      <w:r w:rsidRPr="00F966FE">
        <w:rPr>
          <w:rFonts w:ascii="GHEA Grapalat" w:hAnsi="GHEA Grapalat" w:cs="Sylfaen"/>
          <w:b/>
          <w:szCs w:val="24"/>
          <w:lang w:val="ru-RU"/>
        </w:rPr>
        <w:t xml:space="preserve"> </w:t>
      </w:r>
      <w:r>
        <w:rPr>
          <w:rFonts w:ascii="GHEA Grapalat" w:hAnsi="GHEA Grapalat" w:cs="Sylfaen"/>
          <w:b/>
          <w:szCs w:val="24"/>
        </w:rPr>
        <w:t>ՖՆ</w:t>
      </w:r>
      <w:r w:rsidRPr="00F966FE">
        <w:rPr>
          <w:rFonts w:ascii="GHEA Grapalat" w:hAnsi="GHEA Grapalat" w:cs="Sylfaen"/>
          <w:b/>
          <w:szCs w:val="24"/>
          <w:lang w:val="ru-RU"/>
        </w:rPr>
        <w:t>-</w:t>
      </w:r>
      <w:r>
        <w:rPr>
          <w:rFonts w:ascii="GHEA Grapalat" w:hAnsi="GHEA Grapalat" w:cs="Sylfaen"/>
          <w:b/>
          <w:szCs w:val="24"/>
        </w:rPr>
        <w:t>ԳՀԾՁԲ</w:t>
      </w:r>
      <w:r w:rsidRPr="00F966FE">
        <w:rPr>
          <w:rFonts w:ascii="GHEA Grapalat" w:hAnsi="GHEA Grapalat" w:cs="Sylfaen"/>
          <w:b/>
          <w:szCs w:val="24"/>
          <w:lang w:val="ru-RU"/>
        </w:rPr>
        <w:t>-19/</w:t>
      </w:r>
      <w:r>
        <w:rPr>
          <w:rFonts w:ascii="GHEA Grapalat" w:hAnsi="GHEA Grapalat" w:cs="Sylfaen"/>
          <w:b/>
          <w:szCs w:val="24"/>
          <w:lang w:val="hy-AM"/>
        </w:rPr>
        <w:t xml:space="preserve">52 </w:t>
      </w:r>
      <w:r w:rsidRPr="00894FB3">
        <w:rPr>
          <w:rFonts w:ascii="GHEA Grapalat" w:hAnsi="GHEA Grapalat"/>
          <w:sz w:val="20"/>
          <w:lang w:val="af-ZA"/>
        </w:rPr>
        <w:t>ծածկագրով գնման ընթացակարգի գնահատող հանձնաժողովը ստորև ներկայացնում է նույն ծածկագրով</w:t>
      </w:r>
      <w:r>
        <w:rPr>
          <w:rFonts w:ascii="GHEA Grapalat" w:hAnsi="GHEA Grapalat" w:cs="Sylfaen"/>
          <w:sz w:val="20"/>
          <w:lang w:val="af-ZA"/>
        </w:rPr>
        <w:t xml:space="preserve"> հրավերի վերաբերյալ  </w:t>
      </w:r>
      <w:r w:rsidRPr="000F5A0A">
        <w:rPr>
          <w:rFonts w:ascii="GHEA Grapalat" w:hAnsi="GHEA Grapalat" w:cs="Sylfaen"/>
          <w:sz w:val="20"/>
          <w:lang w:val="af-ZA"/>
        </w:rPr>
        <w:t>201</w:t>
      </w:r>
      <w:r>
        <w:rPr>
          <w:rFonts w:ascii="GHEA Grapalat" w:hAnsi="GHEA Grapalat" w:cs="Sylfaen"/>
          <w:sz w:val="20"/>
          <w:lang w:val="hy-AM"/>
        </w:rPr>
        <w:t>9</w:t>
      </w:r>
      <w:r w:rsidRPr="000F5A0A">
        <w:rPr>
          <w:rFonts w:ascii="GHEA Grapalat" w:hAnsi="GHEA Grapalat" w:cs="Sylfaen"/>
          <w:sz w:val="20"/>
          <w:lang w:val="af-ZA"/>
        </w:rPr>
        <w:t xml:space="preserve">թ </w:t>
      </w:r>
      <w:r>
        <w:rPr>
          <w:rFonts w:ascii="GHEA Grapalat" w:hAnsi="GHEA Grapalat" w:cs="Sylfaen"/>
          <w:sz w:val="20"/>
          <w:lang w:val="af-ZA"/>
        </w:rPr>
        <w:t>դեկտեմբերի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  <w:r w:rsidR="00D11D6C">
        <w:rPr>
          <w:rFonts w:ascii="GHEA Grapalat" w:hAnsi="GHEA Grapalat" w:cs="Sylfaen"/>
          <w:sz w:val="20"/>
          <w:lang w:val="hy-AM"/>
        </w:rPr>
        <w:t>5</w:t>
      </w:r>
      <w:r w:rsidRPr="000F5A0A">
        <w:rPr>
          <w:rFonts w:ascii="GHEA Grapalat" w:hAnsi="GHEA Grapalat" w:cs="Sylfaen"/>
          <w:sz w:val="20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ստացված հարցադրումը և դրա վերաբերյալ </w:t>
      </w:r>
      <w:r w:rsidRPr="000F5A0A">
        <w:rPr>
          <w:rFonts w:ascii="GHEA Grapalat" w:hAnsi="GHEA Grapalat" w:cs="Sylfaen"/>
          <w:sz w:val="20"/>
          <w:lang w:val="af-ZA"/>
        </w:rPr>
        <w:tab/>
        <w:t>201</w:t>
      </w:r>
      <w:r>
        <w:rPr>
          <w:rFonts w:ascii="GHEA Grapalat" w:hAnsi="GHEA Grapalat" w:cs="Sylfaen"/>
          <w:sz w:val="20"/>
          <w:lang w:val="hy-AM"/>
        </w:rPr>
        <w:t>9</w:t>
      </w:r>
      <w:r w:rsidRPr="000F5A0A">
        <w:rPr>
          <w:rFonts w:ascii="GHEA Grapalat" w:hAnsi="GHEA Grapalat" w:cs="Sylfaen"/>
          <w:sz w:val="20"/>
          <w:lang w:val="af-ZA"/>
        </w:rPr>
        <w:t xml:space="preserve">թ </w:t>
      </w:r>
      <w:r>
        <w:rPr>
          <w:rFonts w:ascii="GHEA Grapalat" w:hAnsi="GHEA Grapalat" w:cs="Sylfaen"/>
          <w:sz w:val="20"/>
          <w:lang w:val="af-ZA"/>
        </w:rPr>
        <w:t>դեկտեմբերի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5</w:t>
      </w:r>
      <w:r w:rsidRPr="000F5A0A">
        <w:rPr>
          <w:rFonts w:ascii="GHEA Grapalat" w:hAnsi="GHEA Grapalat" w:cs="Sylfaen"/>
          <w:sz w:val="20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տրամադրված պարզաբանումը`</w:t>
      </w:r>
    </w:p>
    <w:p w:rsidR="00A73845" w:rsidRDefault="00A73845" w:rsidP="00A7384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11D6C" w:rsidRDefault="00A73845" w:rsidP="00D11D6C">
      <w:pPr>
        <w:spacing w:before="100" w:beforeAutospacing="1" w:after="100" w:afterAutospacing="1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         </w:t>
      </w:r>
      <w:r>
        <w:rPr>
          <w:rFonts w:ascii="GHEA Grapalat" w:hAnsi="GHEA Grapalat" w:cs="Sylfaen"/>
          <w:b/>
          <w:sz w:val="20"/>
          <w:lang w:val="af-ZA"/>
        </w:rPr>
        <w:tab/>
      </w:r>
      <w:r w:rsidRPr="000F5A0A">
        <w:rPr>
          <w:rFonts w:ascii="GHEA Grapalat" w:hAnsi="GHEA Grapalat" w:cs="Sylfaen"/>
          <w:b/>
          <w:sz w:val="20"/>
          <w:lang w:val="af-ZA"/>
        </w:rPr>
        <w:t>Հարցադրում N 1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</w:t>
      </w:r>
    </w:p>
    <w:p w:rsidR="00D11D6C" w:rsidRPr="00D11D6C" w:rsidRDefault="00D11D6C" w:rsidP="00D11D6C">
      <w:pPr>
        <w:rPr>
          <w:rFonts w:ascii="Times New Roman" w:hAnsi="Times New Roman"/>
          <w:szCs w:val="24"/>
          <w:lang w:eastAsia="en-US"/>
        </w:rPr>
      </w:pPr>
      <w:r>
        <w:rPr>
          <w:rFonts w:ascii="Times New Roman" w:hAnsi="Times New Roman"/>
          <w:szCs w:val="24"/>
          <w:lang w:val="hy-AM" w:eastAsia="en-US"/>
        </w:rPr>
        <w:t>1.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Տարեկան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3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անգամ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քանի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օր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ամեն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անգամ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պետք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է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լինի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տևողությունը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>?</w:t>
      </w:r>
    </w:p>
    <w:p w:rsidR="00D11D6C" w:rsidRPr="00D11D6C" w:rsidRDefault="00D11D6C" w:rsidP="00D11D6C">
      <w:pPr>
        <w:rPr>
          <w:rFonts w:ascii="Times New Roman" w:hAnsi="Times New Roman"/>
          <w:szCs w:val="24"/>
          <w:lang w:eastAsia="en-US"/>
        </w:rPr>
      </w:pPr>
      <w:r w:rsidRPr="00D11D6C">
        <w:rPr>
          <w:rFonts w:ascii="Times New Roman" w:hAnsi="Times New Roman"/>
          <w:szCs w:val="24"/>
          <w:lang w:eastAsia="en-US"/>
        </w:rPr>
        <w:t xml:space="preserve">2.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Լինելու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է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արդյոք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coffee </w:t>
      </w:r>
      <w:proofErr w:type="gramStart"/>
      <w:r w:rsidRPr="00D11D6C">
        <w:rPr>
          <w:rFonts w:ascii="Times New Roman" w:hAnsi="Times New Roman"/>
          <w:szCs w:val="24"/>
          <w:lang w:eastAsia="en-US"/>
        </w:rPr>
        <w:t>break ,</w:t>
      </w:r>
      <w:proofErr w:type="gram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եթե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այո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1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օրվա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մեջ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քանի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անգամ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>?</w:t>
      </w:r>
    </w:p>
    <w:p w:rsidR="00D11D6C" w:rsidRPr="00D11D6C" w:rsidRDefault="00D11D6C" w:rsidP="00D11D6C">
      <w:pPr>
        <w:rPr>
          <w:rFonts w:ascii="Times New Roman" w:hAnsi="Times New Roman"/>
          <w:szCs w:val="24"/>
          <w:lang w:eastAsia="en-US"/>
        </w:rPr>
      </w:pPr>
      <w:r w:rsidRPr="00D11D6C">
        <w:rPr>
          <w:rFonts w:ascii="Times New Roman" w:hAnsi="Times New Roman"/>
          <w:szCs w:val="24"/>
          <w:lang w:eastAsia="en-US"/>
        </w:rPr>
        <w:t xml:space="preserve">3.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Խնդրում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ենք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հստակեցնել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40-60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մասնակիցների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proofErr w:type="gramStart"/>
      <w:r w:rsidRPr="00D11D6C">
        <w:rPr>
          <w:rFonts w:ascii="Times New Roman" w:hAnsi="Times New Roman"/>
          <w:szCs w:val="24"/>
          <w:lang w:eastAsia="en-US"/>
        </w:rPr>
        <w:t>քանակը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,</w:t>
      </w:r>
      <w:proofErr w:type="gram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քանի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որ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20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հոգու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տարբերությունը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գնային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առաջարկ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ներկայացնելիս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բավականին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տարբերություն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է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տալիս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>:</w:t>
      </w:r>
    </w:p>
    <w:p w:rsidR="00D11D6C" w:rsidRPr="00D11D6C" w:rsidRDefault="00D11D6C" w:rsidP="00D11D6C">
      <w:pPr>
        <w:rPr>
          <w:rFonts w:ascii="Times New Roman" w:hAnsi="Times New Roman"/>
          <w:szCs w:val="24"/>
          <w:lang w:eastAsia="en-US"/>
        </w:rPr>
      </w:pPr>
      <w:r w:rsidRPr="00D11D6C">
        <w:rPr>
          <w:rFonts w:ascii="Times New Roman" w:hAnsi="Times New Roman"/>
          <w:szCs w:val="24"/>
          <w:lang w:eastAsia="en-US"/>
        </w:rPr>
        <w:t xml:space="preserve">4.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Խնդրում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ենք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proofErr w:type="gramStart"/>
      <w:r w:rsidRPr="00D11D6C">
        <w:rPr>
          <w:rFonts w:ascii="Times New Roman" w:hAnsi="Times New Roman"/>
          <w:szCs w:val="24"/>
          <w:lang w:eastAsia="en-US"/>
        </w:rPr>
        <w:t>նշել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,</w:t>
      </w:r>
      <w:proofErr w:type="gram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որ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ժամին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է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լինուլու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check in check out:</w:t>
      </w:r>
    </w:p>
    <w:p w:rsidR="00D11D6C" w:rsidRPr="00D11D6C" w:rsidRDefault="00D11D6C" w:rsidP="00D11D6C">
      <w:pPr>
        <w:rPr>
          <w:rFonts w:ascii="Times New Roman" w:hAnsi="Times New Roman"/>
          <w:szCs w:val="24"/>
          <w:lang w:eastAsia="en-US"/>
        </w:rPr>
      </w:pPr>
      <w:r w:rsidRPr="00D11D6C">
        <w:rPr>
          <w:rFonts w:ascii="Times New Roman" w:hAnsi="Times New Roman"/>
          <w:szCs w:val="24"/>
          <w:lang w:eastAsia="en-US"/>
        </w:rPr>
        <w:t xml:space="preserve">5.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Հնարավորության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դեպքում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նշել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տարեկան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3 </w:t>
      </w:r>
      <w:proofErr w:type="spellStart"/>
      <w:proofErr w:type="gramStart"/>
      <w:r w:rsidRPr="00D11D6C">
        <w:rPr>
          <w:rFonts w:ascii="Times New Roman" w:hAnsi="Times New Roman"/>
          <w:szCs w:val="24"/>
          <w:lang w:eastAsia="en-US"/>
        </w:rPr>
        <w:t>անգամ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,</w:t>
      </w:r>
      <w:proofErr w:type="gram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որ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 xml:space="preserve"> </w:t>
      </w:r>
      <w:proofErr w:type="spellStart"/>
      <w:r w:rsidRPr="00D11D6C">
        <w:rPr>
          <w:rFonts w:ascii="Times New Roman" w:hAnsi="Times New Roman"/>
          <w:szCs w:val="24"/>
          <w:lang w:eastAsia="en-US"/>
        </w:rPr>
        <w:t>ամիսներին</w:t>
      </w:r>
      <w:proofErr w:type="spellEnd"/>
      <w:r w:rsidRPr="00D11D6C">
        <w:rPr>
          <w:rFonts w:ascii="Times New Roman" w:hAnsi="Times New Roman"/>
          <w:szCs w:val="24"/>
          <w:lang w:eastAsia="en-US"/>
        </w:rPr>
        <w:t>:</w:t>
      </w:r>
    </w:p>
    <w:p w:rsidR="00A73845" w:rsidRDefault="00A73845" w:rsidP="00A73845">
      <w:pPr>
        <w:jc w:val="both"/>
      </w:pPr>
    </w:p>
    <w:p w:rsidR="00A73845" w:rsidRPr="00A73845" w:rsidRDefault="00A73845" w:rsidP="00A73845">
      <w:pPr>
        <w:rPr>
          <w:rFonts w:ascii="GHEA Grapalat" w:hAnsi="GHEA Grapalat" w:cs="Sylfaen"/>
          <w:sz w:val="20"/>
          <w:lang w:val="hy-AM"/>
        </w:rPr>
      </w:pPr>
    </w:p>
    <w:p w:rsidR="00A73845" w:rsidRDefault="00A73845" w:rsidP="00A73845">
      <w:pPr>
        <w:spacing w:after="160" w:line="259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A73845">
        <w:rPr>
          <w:rFonts w:ascii="GHEA Grapalat" w:hAnsi="GHEA Grapalat" w:cs="Sylfaen"/>
          <w:b/>
          <w:sz w:val="20"/>
          <w:lang w:val="af-ZA"/>
        </w:rPr>
        <w:t xml:space="preserve">  Պարզաբանում N 1 </w:t>
      </w:r>
      <w:r w:rsidRPr="00A73845">
        <w:rPr>
          <w:rFonts w:ascii="GHEA Grapalat" w:hAnsi="GHEA Grapalat" w:cs="Sylfaen"/>
          <w:sz w:val="20"/>
          <w:lang w:val="hy-AM"/>
        </w:rPr>
        <w:t xml:space="preserve"> </w:t>
      </w:r>
    </w:p>
    <w:p w:rsidR="00D11D6C" w:rsidRPr="00D11D6C" w:rsidRDefault="00D11D6C" w:rsidP="00D11D6C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szCs w:val="24"/>
        </w:rPr>
      </w:pPr>
      <w:r w:rsidRPr="00D11D6C">
        <w:rPr>
          <w:rFonts w:ascii="Tahoma" w:hAnsi="Tahoma" w:cs="Tahoma"/>
          <w:sz w:val="20"/>
        </w:rPr>
        <w:t xml:space="preserve">1-3 </w:t>
      </w:r>
      <w:proofErr w:type="spellStart"/>
      <w:r w:rsidRPr="00D11D6C">
        <w:rPr>
          <w:rFonts w:ascii="Tahoma" w:hAnsi="Tahoma" w:cs="Tahoma"/>
          <w:sz w:val="20"/>
        </w:rPr>
        <w:t>օր</w:t>
      </w:r>
      <w:proofErr w:type="spellEnd"/>
      <w:r w:rsidRPr="00D11D6C">
        <w:rPr>
          <w:rFonts w:ascii="Tahoma" w:hAnsi="Tahoma" w:cs="Tahoma"/>
          <w:sz w:val="20"/>
        </w:rPr>
        <w:t xml:space="preserve"> /1-2 </w:t>
      </w:r>
      <w:proofErr w:type="spellStart"/>
      <w:r w:rsidRPr="00D11D6C">
        <w:rPr>
          <w:rFonts w:ascii="Tahoma" w:hAnsi="Tahoma" w:cs="Tahoma"/>
          <w:sz w:val="20"/>
        </w:rPr>
        <w:t>գիշեր</w:t>
      </w:r>
      <w:proofErr w:type="spellEnd"/>
      <w:r w:rsidRPr="00D11D6C">
        <w:rPr>
          <w:rFonts w:ascii="Tahoma" w:hAnsi="Tahoma" w:cs="Tahoma"/>
          <w:sz w:val="20"/>
        </w:rPr>
        <w:t>/</w:t>
      </w:r>
    </w:p>
    <w:p w:rsidR="00D11D6C" w:rsidRPr="00D11D6C" w:rsidRDefault="00D11D6C" w:rsidP="00D11D6C">
      <w:pPr>
        <w:shd w:val="clear" w:color="auto" w:fill="FFFFFF"/>
        <w:ind w:firstLine="284"/>
        <w:contextualSpacing/>
        <w:rPr>
          <w:rFonts w:ascii="Times New Roman" w:hAnsi="Times New Roman"/>
          <w:szCs w:val="24"/>
          <w:lang w:eastAsia="en-US"/>
        </w:rPr>
      </w:pPr>
      <w:r>
        <w:rPr>
          <w:rFonts w:ascii="Tahoma" w:hAnsi="Tahoma" w:cs="Tahoma"/>
          <w:sz w:val="20"/>
          <w:lang w:val="hy-AM" w:eastAsia="en-US"/>
        </w:rPr>
        <w:t xml:space="preserve"> </w:t>
      </w:r>
      <w:r w:rsidRPr="00D11D6C">
        <w:rPr>
          <w:rFonts w:ascii="Tahoma" w:hAnsi="Tahoma" w:cs="Tahoma"/>
          <w:sz w:val="20"/>
          <w:lang w:eastAsia="en-US"/>
        </w:rPr>
        <w:t>2</w:t>
      </w:r>
      <w:r>
        <w:rPr>
          <w:rFonts w:ascii="Tahoma" w:hAnsi="Tahoma" w:cs="Tahoma"/>
          <w:sz w:val="20"/>
          <w:lang w:val="hy-AM" w:eastAsia="en-US"/>
        </w:rPr>
        <w:t xml:space="preserve">. </w:t>
      </w:r>
      <w:proofErr w:type="spellStart"/>
      <w:r w:rsidRPr="00D11D6C">
        <w:rPr>
          <w:rFonts w:ascii="Tahoma" w:hAnsi="Tahoma" w:cs="Tahoma"/>
          <w:sz w:val="20"/>
          <w:lang w:eastAsia="en-US"/>
        </w:rPr>
        <w:t>Այո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, </w:t>
      </w:r>
      <w:proofErr w:type="spellStart"/>
      <w:r w:rsidRPr="00D11D6C">
        <w:rPr>
          <w:rFonts w:ascii="Tahoma" w:hAnsi="Tahoma" w:cs="Tahoma"/>
          <w:sz w:val="20"/>
          <w:lang w:eastAsia="en-US"/>
        </w:rPr>
        <w:t>լինելու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է, 2 </w:t>
      </w:r>
      <w:proofErr w:type="spellStart"/>
      <w:r w:rsidRPr="00D11D6C">
        <w:rPr>
          <w:rFonts w:ascii="Tahoma" w:hAnsi="Tahoma" w:cs="Tahoma"/>
          <w:sz w:val="20"/>
          <w:lang w:eastAsia="en-US"/>
        </w:rPr>
        <w:t>անգամ</w:t>
      </w:r>
      <w:proofErr w:type="spellEnd"/>
    </w:p>
    <w:p w:rsidR="00D11D6C" w:rsidRPr="00D11D6C" w:rsidRDefault="00D11D6C" w:rsidP="00D11D6C">
      <w:pPr>
        <w:shd w:val="clear" w:color="auto" w:fill="FFFFFF"/>
        <w:ind w:left="426" w:hanging="142"/>
        <w:rPr>
          <w:rFonts w:ascii="Times New Roman" w:hAnsi="Times New Roman"/>
          <w:szCs w:val="24"/>
          <w:lang w:eastAsia="en-US"/>
        </w:rPr>
      </w:pPr>
      <w:r w:rsidRPr="00D11D6C">
        <w:rPr>
          <w:rFonts w:ascii="Tahoma" w:hAnsi="Tahoma" w:cs="Tahoma"/>
          <w:sz w:val="20"/>
          <w:lang w:eastAsia="en-US"/>
        </w:rPr>
        <w:t xml:space="preserve"> 3. </w:t>
      </w:r>
      <w:proofErr w:type="spellStart"/>
      <w:r w:rsidRPr="00D11D6C">
        <w:rPr>
          <w:rFonts w:ascii="Tahoma" w:hAnsi="Tahoma" w:cs="Tahoma"/>
          <w:sz w:val="20"/>
          <w:lang w:eastAsia="en-US"/>
        </w:rPr>
        <w:t>Հստակ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</w:t>
      </w:r>
      <w:proofErr w:type="spellStart"/>
      <w:r w:rsidRPr="00D11D6C">
        <w:rPr>
          <w:rFonts w:ascii="Tahoma" w:hAnsi="Tahoma" w:cs="Tahoma"/>
          <w:sz w:val="20"/>
          <w:lang w:eastAsia="en-US"/>
        </w:rPr>
        <w:t>թիվ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</w:t>
      </w:r>
      <w:proofErr w:type="spellStart"/>
      <w:r w:rsidRPr="00D11D6C">
        <w:rPr>
          <w:rFonts w:ascii="Tahoma" w:hAnsi="Tahoma" w:cs="Tahoma"/>
          <w:sz w:val="20"/>
          <w:lang w:eastAsia="en-US"/>
        </w:rPr>
        <w:t>նշել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</w:t>
      </w:r>
      <w:proofErr w:type="spellStart"/>
      <w:r w:rsidRPr="00D11D6C">
        <w:rPr>
          <w:rFonts w:ascii="Tahoma" w:hAnsi="Tahoma" w:cs="Tahoma"/>
          <w:sz w:val="20"/>
          <w:lang w:eastAsia="en-US"/>
        </w:rPr>
        <w:t>չենք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</w:t>
      </w:r>
      <w:proofErr w:type="spellStart"/>
      <w:r w:rsidRPr="00D11D6C">
        <w:rPr>
          <w:rFonts w:ascii="Tahoma" w:hAnsi="Tahoma" w:cs="Tahoma"/>
          <w:sz w:val="20"/>
          <w:lang w:eastAsia="en-US"/>
        </w:rPr>
        <w:t>կարող</w:t>
      </w:r>
      <w:proofErr w:type="spellEnd"/>
    </w:p>
    <w:p w:rsidR="00D11D6C" w:rsidRPr="00D11D6C" w:rsidRDefault="00D11D6C" w:rsidP="00D11D6C">
      <w:pPr>
        <w:shd w:val="clear" w:color="auto" w:fill="FFFFFF"/>
        <w:rPr>
          <w:rFonts w:ascii="Times New Roman" w:hAnsi="Times New Roman"/>
          <w:szCs w:val="24"/>
          <w:lang w:eastAsia="en-US"/>
        </w:rPr>
      </w:pPr>
      <w:r w:rsidRPr="00D11D6C">
        <w:rPr>
          <w:rFonts w:ascii="Tahoma" w:hAnsi="Tahoma" w:cs="Tahoma"/>
          <w:sz w:val="20"/>
          <w:lang w:eastAsia="en-US"/>
        </w:rPr>
        <w:t> </w:t>
      </w:r>
      <w:r>
        <w:rPr>
          <w:rFonts w:ascii="Tahoma" w:hAnsi="Tahoma" w:cs="Tahoma"/>
          <w:sz w:val="20"/>
          <w:lang w:eastAsia="en-US"/>
        </w:rPr>
        <w:t xml:space="preserve">  </w:t>
      </w:r>
      <w:r w:rsidR="00A951BC">
        <w:rPr>
          <w:rFonts w:ascii="Tahoma" w:hAnsi="Tahoma" w:cs="Tahoma"/>
          <w:sz w:val="20"/>
          <w:lang w:val="hy-AM" w:eastAsia="en-US"/>
        </w:rPr>
        <w:t xml:space="preserve"> </w:t>
      </w:r>
      <w:r>
        <w:rPr>
          <w:rFonts w:ascii="Tahoma" w:hAnsi="Tahoma" w:cs="Tahoma"/>
          <w:sz w:val="20"/>
          <w:lang w:eastAsia="en-US"/>
        </w:rPr>
        <w:t xml:space="preserve">  </w:t>
      </w:r>
      <w:r w:rsidRPr="00D11D6C">
        <w:rPr>
          <w:rFonts w:ascii="Tahoma" w:hAnsi="Tahoma" w:cs="Tahoma"/>
          <w:sz w:val="20"/>
          <w:lang w:eastAsia="en-US"/>
        </w:rPr>
        <w:t>4.</w:t>
      </w:r>
      <w:r w:rsidRPr="00D11D6C">
        <w:rPr>
          <w:rFonts w:ascii="Times New Roman" w:hAnsi="Times New Roman"/>
          <w:sz w:val="14"/>
          <w:szCs w:val="14"/>
          <w:lang w:eastAsia="en-US"/>
        </w:rPr>
        <w:t xml:space="preserve">     </w:t>
      </w:r>
      <w:proofErr w:type="spellStart"/>
      <w:r w:rsidRPr="00D11D6C">
        <w:rPr>
          <w:rFonts w:ascii="Tahoma" w:hAnsi="Tahoma" w:cs="Tahoma"/>
          <w:sz w:val="20"/>
          <w:lang w:eastAsia="en-US"/>
        </w:rPr>
        <w:t>Երկօրյայի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</w:t>
      </w:r>
      <w:proofErr w:type="spellStart"/>
      <w:r w:rsidRPr="00D11D6C">
        <w:rPr>
          <w:rFonts w:ascii="Tahoma" w:hAnsi="Tahoma" w:cs="Tahoma"/>
          <w:sz w:val="20"/>
          <w:lang w:eastAsia="en-US"/>
        </w:rPr>
        <w:t>դեպքում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check in՝ </w:t>
      </w:r>
      <w:proofErr w:type="spellStart"/>
      <w:r w:rsidRPr="00D11D6C">
        <w:rPr>
          <w:rFonts w:ascii="Tahoma" w:hAnsi="Tahoma" w:cs="Tahoma"/>
          <w:sz w:val="20"/>
          <w:lang w:eastAsia="en-US"/>
        </w:rPr>
        <w:t>առավոտյան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9:00, </w:t>
      </w:r>
      <w:proofErr w:type="spellStart"/>
      <w:r w:rsidRPr="00D11D6C">
        <w:rPr>
          <w:rFonts w:ascii="Tahoma" w:hAnsi="Tahoma" w:cs="Tahoma"/>
          <w:sz w:val="20"/>
          <w:lang w:eastAsia="en-US"/>
        </w:rPr>
        <w:t>chek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out </w:t>
      </w:r>
      <w:proofErr w:type="spellStart"/>
      <w:r w:rsidRPr="00D11D6C">
        <w:rPr>
          <w:rFonts w:ascii="Tahoma" w:hAnsi="Tahoma" w:cs="Tahoma"/>
          <w:sz w:val="20"/>
          <w:lang w:eastAsia="en-US"/>
        </w:rPr>
        <w:t>հաջորդ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</w:t>
      </w:r>
      <w:proofErr w:type="spellStart"/>
      <w:r w:rsidRPr="00D11D6C">
        <w:rPr>
          <w:rFonts w:ascii="Tahoma" w:hAnsi="Tahoma" w:cs="Tahoma"/>
          <w:sz w:val="20"/>
          <w:lang w:eastAsia="en-US"/>
        </w:rPr>
        <w:t>օրը</w:t>
      </w:r>
      <w:proofErr w:type="spellEnd"/>
      <w:r w:rsidRPr="00D11D6C">
        <w:rPr>
          <w:rFonts w:ascii="Tahoma" w:hAnsi="Tahoma" w:cs="Tahoma"/>
          <w:sz w:val="20"/>
          <w:lang w:eastAsia="en-US"/>
        </w:rPr>
        <w:t>՝ 16:00-ից 17:00</w:t>
      </w:r>
    </w:p>
    <w:p w:rsidR="00D11D6C" w:rsidRPr="00D11D6C" w:rsidRDefault="00D11D6C" w:rsidP="00D11D6C">
      <w:pPr>
        <w:shd w:val="clear" w:color="auto" w:fill="FFFFFF"/>
        <w:ind w:firstLine="720"/>
        <w:contextualSpacing/>
        <w:rPr>
          <w:rFonts w:ascii="Times New Roman" w:hAnsi="Times New Roman"/>
          <w:szCs w:val="24"/>
          <w:lang w:eastAsia="en-US"/>
        </w:rPr>
      </w:pPr>
      <w:proofErr w:type="spellStart"/>
      <w:r w:rsidRPr="00D11D6C">
        <w:rPr>
          <w:rFonts w:ascii="Tahoma" w:hAnsi="Tahoma" w:cs="Tahoma"/>
          <w:sz w:val="20"/>
          <w:lang w:eastAsia="en-US"/>
        </w:rPr>
        <w:t>Եռօրյայի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</w:t>
      </w:r>
      <w:proofErr w:type="spellStart"/>
      <w:r w:rsidRPr="00D11D6C">
        <w:rPr>
          <w:rFonts w:ascii="Tahoma" w:hAnsi="Tahoma" w:cs="Tahoma"/>
          <w:sz w:val="20"/>
          <w:lang w:eastAsia="en-US"/>
        </w:rPr>
        <w:t>դեպքում</w:t>
      </w:r>
      <w:proofErr w:type="spellEnd"/>
      <w:r w:rsidRPr="00D11D6C">
        <w:rPr>
          <w:rFonts w:ascii="Tahoma" w:hAnsi="Tahoma" w:cs="Tahoma"/>
          <w:sz w:val="20"/>
          <w:lang w:eastAsia="en-US"/>
        </w:rPr>
        <w:t>՝ check in` 18:00 (</w:t>
      </w:r>
      <w:proofErr w:type="spellStart"/>
      <w:r w:rsidRPr="00D11D6C">
        <w:rPr>
          <w:rFonts w:ascii="Tahoma" w:hAnsi="Tahoma" w:cs="Tahoma"/>
          <w:sz w:val="20"/>
          <w:lang w:eastAsia="en-US"/>
        </w:rPr>
        <w:t>պետք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է </w:t>
      </w:r>
      <w:proofErr w:type="spellStart"/>
      <w:r w:rsidRPr="00D11D6C">
        <w:rPr>
          <w:rFonts w:ascii="Tahoma" w:hAnsi="Tahoma" w:cs="Tahoma"/>
          <w:sz w:val="20"/>
          <w:lang w:eastAsia="en-US"/>
        </w:rPr>
        <w:t>ներառված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</w:t>
      </w:r>
      <w:proofErr w:type="spellStart"/>
      <w:r w:rsidRPr="00D11D6C">
        <w:rPr>
          <w:rFonts w:ascii="Tahoma" w:hAnsi="Tahoma" w:cs="Tahoma"/>
          <w:sz w:val="20"/>
          <w:lang w:eastAsia="en-US"/>
        </w:rPr>
        <w:t>լինի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</w:t>
      </w:r>
      <w:proofErr w:type="spellStart"/>
      <w:r w:rsidRPr="00D11D6C">
        <w:rPr>
          <w:rFonts w:ascii="Tahoma" w:hAnsi="Tahoma" w:cs="Tahoma"/>
          <w:sz w:val="20"/>
          <w:lang w:eastAsia="en-US"/>
        </w:rPr>
        <w:t>ընթրիքը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), </w:t>
      </w:r>
      <w:proofErr w:type="spellStart"/>
      <w:r w:rsidRPr="00D11D6C">
        <w:rPr>
          <w:rFonts w:ascii="Tahoma" w:hAnsi="Tahoma" w:cs="Tahoma"/>
          <w:sz w:val="20"/>
          <w:lang w:eastAsia="en-US"/>
        </w:rPr>
        <w:t>chek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out 17:00</w:t>
      </w:r>
    </w:p>
    <w:p w:rsidR="00D11D6C" w:rsidRPr="00D11D6C" w:rsidRDefault="00D11D6C" w:rsidP="00D11D6C">
      <w:pPr>
        <w:shd w:val="clear" w:color="auto" w:fill="FFFFFF"/>
        <w:ind w:firstLine="284"/>
        <w:contextualSpacing/>
        <w:rPr>
          <w:rFonts w:ascii="Times New Roman" w:hAnsi="Times New Roman"/>
          <w:szCs w:val="24"/>
          <w:lang w:eastAsia="en-US"/>
        </w:rPr>
      </w:pPr>
      <w:r w:rsidRPr="00D11D6C">
        <w:rPr>
          <w:rFonts w:ascii="Tahoma" w:hAnsi="Tahoma" w:cs="Tahoma"/>
          <w:sz w:val="20"/>
          <w:lang w:eastAsia="en-US"/>
        </w:rPr>
        <w:t> 5.</w:t>
      </w:r>
      <w:r w:rsidRPr="00D11D6C">
        <w:rPr>
          <w:rFonts w:ascii="Times New Roman" w:hAnsi="Times New Roman"/>
          <w:sz w:val="14"/>
          <w:szCs w:val="14"/>
          <w:lang w:eastAsia="en-US"/>
        </w:rPr>
        <w:t xml:space="preserve">     </w:t>
      </w:r>
      <w:proofErr w:type="spellStart"/>
      <w:r w:rsidRPr="00D11D6C">
        <w:rPr>
          <w:rFonts w:ascii="Tahoma" w:hAnsi="Tahoma" w:cs="Tahoma"/>
          <w:sz w:val="20"/>
          <w:lang w:eastAsia="en-US"/>
        </w:rPr>
        <w:t>Ըստ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</w:t>
      </w:r>
      <w:proofErr w:type="spellStart"/>
      <w:r w:rsidRPr="00D11D6C">
        <w:rPr>
          <w:rFonts w:ascii="Tahoma" w:hAnsi="Tahoma" w:cs="Tahoma"/>
          <w:sz w:val="20"/>
          <w:lang w:eastAsia="en-US"/>
        </w:rPr>
        <w:t>պատվիրատուի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</w:t>
      </w:r>
      <w:proofErr w:type="spellStart"/>
      <w:r w:rsidRPr="00D11D6C">
        <w:rPr>
          <w:rFonts w:ascii="Tahoma" w:hAnsi="Tahoma" w:cs="Tahoma"/>
          <w:sz w:val="20"/>
          <w:lang w:eastAsia="en-US"/>
        </w:rPr>
        <w:t>պահանջած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</w:t>
      </w:r>
      <w:proofErr w:type="spellStart"/>
      <w:r w:rsidRPr="00D11D6C">
        <w:rPr>
          <w:rFonts w:ascii="Tahoma" w:hAnsi="Tahoma" w:cs="Tahoma"/>
          <w:sz w:val="20"/>
          <w:lang w:eastAsia="en-US"/>
        </w:rPr>
        <w:t>ժամկետների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և </w:t>
      </w:r>
      <w:proofErr w:type="spellStart"/>
      <w:r w:rsidRPr="00D11D6C">
        <w:rPr>
          <w:rFonts w:ascii="Tahoma" w:hAnsi="Tahoma" w:cs="Tahoma"/>
          <w:sz w:val="20"/>
          <w:lang w:eastAsia="en-US"/>
        </w:rPr>
        <w:t>ըստ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</w:t>
      </w:r>
      <w:proofErr w:type="spellStart"/>
      <w:r w:rsidRPr="00D11D6C">
        <w:rPr>
          <w:rFonts w:ascii="Tahoma" w:hAnsi="Tahoma" w:cs="Tahoma"/>
          <w:sz w:val="20"/>
          <w:lang w:eastAsia="en-US"/>
        </w:rPr>
        <w:t>ներկայացվող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</w:t>
      </w:r>
      <w:proofErr w:type="spellStart"/>
      <w:r w:rsidRPr="00D11D6C">
        <w:rPr>
          <w:rFonts w:ascii="Tahoma" w:hAnsi="Tahoma" w:cs="Tahoma"/>
          <w:sz w:val="20"/>
          <w:lang w:eastAsia="en-US"/>
        </w:rPr>
        <w:t>ծրագրերի</w:t>
      </w:r>
      <w:proofErr w:type="spellEnd"/>
      <w:r w:rsidRPr="00D11D6C">
        <w:rPr>
          <w:rFonts w:ascii="Tahoma" w:hAnsi="Tahoma" w:cs="Tahoma"/>
          <w:sz w:val="20"/>
          <w:lang w:eastAsia="en-US"/>
        </w:rPr>
        <w:t xml:space="preserve"> </w:t>
      </w:r>
      <w:proofErr w:type="spellStart"/>
      <w:r w:rsidRPr="00D11D6C">
        <w:rPr>
          <w:rFonts w:ascii="Tahoma" w:hAnsi="Tahoma" w:cs="Tahoma"/>
          <w:sz w:val="20"/>
          <w:lang w:eastAsia="en-US"/>
        </w:rPr>
        <w:t>նպատակահարմարության</w:t>
      </w:r>
      <w:proofErr w:type="spellEnd"/>
      <w:r w:rsidRPr="00D11D6C">
        <w:rPr>
          <w:rFonts w:ascii="Tahoma" w:hAnsi="Tahoma" w:cs="Tahoma"/>
          <w:sz w:val="20"/>
          <w:lang w:eastAsia="en-US"/>
        </w:rPr>
        <w:t>:</w:t>
      </w:r>
    </w:p>
    <w:p w:rsidR="00D11D6C" w:rsidRPr="00D11D6C" w:rsidRDefault="00D11D6C" w:rsidP="00D11D6C">
      <w:pPr>
        <w:rPr>
          <w:rFonts w:ascii="Times New Roman" w:hAnsi="Times New Roman"/>
          <w:szCs w:val="24"/>
          <w:lang w:eastAsia="en-US"/>
        </w:rPr>
      </w:pPr>
    </w:p>
    <w:p w:rsidR="00D11D6C" w:rsidRDefault="00D11D6C" w:rsidP="00A73845">
      <w:pPr>
        <w:spacing w:after="160" w:line="259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73845" w:rsidRDefault="00A73845" w:rsidP="003F6C3F">
      <w:pPr>
        <w:spacing w:after="160" w:line="259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73845" w:rsidRPr="000F5A0A" w:rsidRDefault="00A73845" w:rsidP="00A7384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0F5A0A">
        <w:rPr>
          <w:rFonts w:ascii="GHEA Grapalat" w:hAnsi="GHEA Grapalat" w:cs="Sylfaen"/>
          <w:sz w:val="20"/>
          <w:lang w:val="af-ZA"/>
        </w:rPr>
        <w:t xml:space="preserve"> </w:t>
      </w:r>
    </w:p>
    <w:p w:rsidR="00A73845" w:rsidRPr="00A7446E" w:rsidRDefault="00A73845" w:rsidP="00A73845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Cs w:val="24"/>
        </w:rPr>
        <w:t>ՀՀ</w:t>
      </w:r>
      <w:r w:rsidRPr="00F966FE">
        <w:rPr>
          <w:rFonts w:ascii="GHEA Grapalat" w:hAnsi="GHEA Grapalat" w:cs="Sylfaen"/>
          <w:b/>
          <w:szCs w:val="24"/>
          <w:lang w:val="ru-RU"/>
        </w:rPr>
        <w:t xml:space="preserve"> </w:t>
      </w:r>
      <w:r>
        <w:rPr>
          <w:rFonts w:ascii="GHEA Grapalat" w:hAnsi="GHEA Grapalat" w:cs="Sylfaen"/>
          <w:b/>
          <w:szCs w:val="24"/>
        </w:rPr>
        <w:t>ՖՆ</w:t>
      </w:r>
      <w:r w:rsidRPr="00F966FE">
        <w:rPr>
          <w:rFonts w:ascii="GHEA Grapalat" w:hAnsi="GHEA Grapalat" w:cs="Sylfaen"/>
          <w:b/>
          <w:szCs w:val="24"/>
          <w:lang w:val="ru-RU"/>
        </w:rPr>
        <w:t>-</w:t>
      </w:r>
      <w:r>
        <w:rPr>
          <w:rFonts w:ascii="GHEA Grapalat" w:hAnsi="GHEA Grapalat" w:cs="Sylfaen"/>
          <w:b/>
          <w:szCs w:val="24"/>
        </w:rPr>
        <w:t>ԳՀԾՁԲ</w:t>
      </w:r>
      <w:r w:rsidRPr="00F966FE">
        <w:rPr>
          <w:rFonts w:ascii="GHEA Grapalat" w:hAnsi="GHEA Grapalat" w:cs="Sylfaen"/>
          <w:b/>
          <w:szCs w:val="24"/>
          <w:lang w:val="ru-RU"/>
        </w:rPr>
        <w:t>-19/</w:t>
      </w:r>
      <w:r>
        <w:rPr>
          <w:rFonts w:ascii="GHEA Grapalat" w:hAnsi="GHEA Grapalat" w:cs="Sylfaen"/>
          <w:b/>
          <w:szCs w:val="24"/>
          <w:lang w:val="hy-AM"/>
        </w:rPr>
        <w:t xml:space="preserve">52 </w:t>
      </w:r>
      <w:r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>
        <w:rPr>
          <w:rFonts w:ascii="GHEA Grapalat" w:hAnsi="GHEA Grapalat" w:cs="Sylfaen"/>
          <w:sz w:val="20"/>
          <w:lang w:val="hy-AM"/>
        </w:rPr>
        <w:t>Լուսինե Սահակյանին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A73845" w:rsidRPr="00BC2D3A" w:rsidRDefault="00A73845" w:rsidP="00A73845">
      <w:pPr>
        <w:pStyle w:val="BodyTextIndent"/>
        <w:rPr>
          <w:rFonts w:ascii="GHEA Grapalat" w:hAnsi="GHEA Grapalat" w:cs="Sylfaen"/>
          <w:sz w:val="20"/>
          <w:lang w:val="af-ZA"/>
        </w:rPr>
      </w:pPr>
      <w:r w:rsidRPr="00BC2D3A">
        <w:rPr>
          <w:rFonts w:ascii="GHEA Grapalat" w:hAnsi="GHEA Grapalat" w:cs="Sylfaen"/>
          <w:sz w:val="20"/>
          <w:lang w:val="af-ZA"/>
        </w:rPr>
        <w:t xml:space="preserve">                                    </w:t>
      </w:r>
      <w:r>
        <w:rPr>
          <w:rFonts w:ascii="GHEA Grapalat" w:hAnsi="GHEA Grapalat" w:cs="Sylfaen"/>
          <w:sz w:val="20"/>
          <w:lang w:val="af-ZA"/>
        </w:rPr>
        <w:t xml:space="preserve">      </w:t>
      </w:r>
      <w:r w:rsidRPr="00BC2D3A">
        <w:rPr>
          <w:rFonts w:ascii="GHEA Grapalat" w:hAnsi="GHEA Grapalat" w:cs="Sylfaen"/>
          <w:sz w:val="20"/>
          <w:lang w:val="af-ZA"/>
        </w:rPr>
        <w:t xml:space="preserve">  Հեռախոս`</w:t>
      </w:r>
      <w:r>
        <w:rPr>
          <w:rFonts w:ascii="GHEA Grapalat" w:hAnsi="GHEA Grapalat" w:cs="Sylfaen"/>
          <w:sz w:val="20"/>
          <w:lang w:val="af-ZA"/>
        </w:rPr>
        <w:t xml:space="preserve"> 0</w:t>
      </w:r>
      <w:r w:rsidRPr="00BC2D3A">
        <w:rPr>
          <w:rFonts w:ascii="GHEA Grapalat" w:hAnsi="GHEA Grapalat" w:cs="Sylfaen"/>
          <w:sz w:val="20"/>
          <w:lang w:val="af-ZA"/>
        </w:rPr>
        <w:t>11800114։</w:t>
      </w:r>
    </w:p>
    <w:p w:rsidR="00A73845" w:rsidRPr="00A73845" w:rsidRDefault="00A73845" w:rsidP="00A73845">
      <w:pPr>
        <w:pStyle w:val="BodyTextIndent"/>
        <w:rPr>
          <w:rFonts w:ascii="GHEA Grapalat" w:hAnsi="GHEA Grapalat" w:cs="Sylfaen"/>
          <w:sz w:val="20"/>
          <w:lang w:val="hy-AM"/>
        </w:rPr>
      </w:pPr>
      <w:r w:rsidRPr="00BC2D3A">
        <w:rPr>
          <w:rFonts w:ascii="GHEA Grapalat" w:hAnsi="GHEA Grapalat" w:cs="Sylfaen"/>
          <w:sz w:val="20"/>
          <w:lang w:val="af-ZA"/>
        </w:rPr>
        <w:t xml:space="preserve">                                   Էլ.փոստ` </w:t>
      </w:r>
      <w:r>
        <w:rPr>
          <w:rFonts w:ascii="GHEA Grapalat" w:hAnsi="GHEA Grapalat" w:cs="Sylfaen"/>
          <w:sz w:val="20"/>
          <w:lang w:val="hy-AM"/>
        </w:rPr>
        <w:t>lusine.sahakyabn@minfin.am</w:t>
      </w:r>
    </w:p>
    <w:p w:rsidR="00A73845" w:rsidRDefault="00A73845" w:rsidP="00A73845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73845" w:rsidRPr="002518F7" w:rsidRDefault="00A73845" w:rsidP="00A73845">
      <w:pPr>
        <w:jc w:val="both"/>
        <w:rPr>
          <w:rFonts w:ascii="GHEA Grapalat" w:hAnsi="GHEA Grapalat" w:cs="Sylfaen"/>
          <w:sz w:val="20"/>
          <w:lang w:val="af-ZA"/>
        </w:rPr>
      </w:pPr>
    </w:p>
    <w:p w:rsidR="000B20CB" w:rsidRDefault="000B20CB"/>
    <w:sectPr w:rsidR="000B20CB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EEA" w:rsidRDefault="00510EEA">
      <w:r>
        <w:separator/>
      </w:r>
    </w:p>
  </w:endnote>
  <w:endnote w:type="continuationSeparator" w:id="0">
    <w:p w:rsidR="00510EEA" w:rsidRDefault="00510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3F6C3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510EE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510EEA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510EE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EEA" w:rsidRDefault="00510EEA">
      <w:r>
        <w:separator/>
      </w:r>
    </w:p>
  </w:footnote>
  <w:footnote w:type="continuationSeparator" w:id="0">
    <w:p w:rsidR="00510EEA" w:rsidRDefault="00510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92E65"/>
    <w:multiLevelType w:val="hybridMultilevel"/>
    <w:tmpl w:val="8704317A"/>
    <w:lvl w:ilvl="0" w:tplc="9D2AD644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316D1"/>
    <w:multiLevelType w:val="hybridMultilevel"/>
    <w:tmpl w:val="7E12E1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845"/>
    <w:rsid w:val="000B20CB"/>
    <w:rsid w:val="003F6C3F"/>
    <w:rsid w:val="00450524"/>
    <w:rsid w:val="00510EEA"/>
    <w:rsid w:val="00A73845"/>
    <w:rsid w:val="00A951BC"/>
    <w:rsid w:val="00D1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07092"/>
  <w15:chartTrackingRefBased/>
  <w15:docId w15:val="{4EDE1FF6-7E82-4ADF-AB22-BD434A7C3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384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384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73845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7384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73845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73845"/>
  </w:style>
  <w:style w:type="paragraph" w:styleId="Footer">
    <w:name w:val="footer"/>
    <w:basedOn w:val="Normal"/>
    <w:link w:val="FooterChar"/>
    <w:rsid w:val="00A7384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738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uiPriority w:val="99"/>
    <w:rsid w:val="00A738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38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C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C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7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        </vt:lpstr>
      <vt:lpstr>        Հայտարարության սույն տեքստը հաստատված է գնահատող հանձնաժողովի</vt:lpstr>
      <vt:lpstr>        2019 թվականի դեկտեմբերի 4-ի թիվ 1 որոշմամբ և հրապարակվում է </vt:lpstr>
      <vt:lpstr>        «Գնումների մասին» ՀՀ օրենքի 29-րդ հոդվածի համաձայն</vt:lpstr>
      <vt:lpstr>        </vt:lpstr>
      <vt:lpstr>        Ընթացակարգի ծածկագիրը 	ՀՀ ՖՆ-ԳՀԾՁԲ-19/52</vt:lpstr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6</cp:revision>
  <cp:lastPrinted>2019-12-06T13:15:00Z</cp:lastPrinted>
  <dcterms:created xsi:type="dcterms:W3CDTF">2019-12-06T10:51:00Z</dcterms:created>
  <dcterms:modified xsi:type="dcterms:W3CDTF">2019-12-06T13:18:00Z</dcterms:modified>
</cp:coreProperties>
</file>